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83A8C" w14:paraId="5E0A2568" w14:textId="77777777" w:rsidTr="009F07EE">
        <w:trPr>
          <w:trHeight w:val="794"/>
        </w:trPr>
        <w:tc>
          <w:tcPr>
            <w:tcW w:w="8789" w:type="dxa"/>
            <w:tcBorders>
              <w:top w:val="nil"/>
              <w:bottom w:val="nil"/>
            </w:tcBorders>
          </w:tcPr>
          <w:p w14:paraId="62186C93" w14:textId="77777777" w:rsidR="00C83A8C" w:rsidRDefault="0076764A" w:rsidP="008F7E02">
            <w:pPr>
              <w:pStyle w:val="SenderAddress"/>
              <w:spacing w:line="270" w:lineRule="atLeast"/>
              <w:rPr>
                <w:rFonts w:ascii="Rockwell" w:hAnsi="Rockwell"/>
                <w:b/>
                <w:sz w:val="36"/>
              </w:rPr>
            </w:pPr>
            <w:r w:rsidRPr="00305196">
              <w:rPr>
                <w:rFonts w:ascii="Rockwell" w:hAnsi="Rockwell"/>
                <w:b/>
                <w:sz w:val="36"/>
                <w:lang w:val="de-DE"/>
              </w:rPr>
              <w:t>Medien</w:t>
            </w:r>
            <w:r w:rsidR="00C83A8C" w:rsidRPr="00305196">
              <w:rPr>
                <w:rFonts w:ascii="Rockwell" w:hAnsi="Rockwell"/>
                <w:b/>
                <w:sz w:val="36"/>
                <w:lang w:val="de-DE"/>
              </w:rPr>
              <w:t>mitteilung</w:t>
            </w:r>
            <w:r w:rsidR="00466C7D">
              <w:rPr>
                <w:rFonts w:ascii="Rockwell" w:hAnsi="Rockwell"/>
                <w:b/>
                <w:sz w:val="36"/>
              </w:rPr>
              <w:t xml:space="preserve"> </w:t>
            </w:r>
          </w:p>
        </w:tc>
      </w:tr>
      <w:tr w:rsidR="00C83A8C" w14:paraId="1E995EA3" w14:textId="77777777" w:rsidTr="009F07EE"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</w:tcPr>
          <w:p w14:paraId="4649F719" w14:textId="77777777" w:rsidR="00C83A8C" w:rsidRDefault="00C83A8C" w:rsidP="009F07EE">
            <w:pPr>
              <w:spacing w:line="270" w:lineRule="atLeast"/>
              <w:rPr>
                <w:sz w:val="8"/>
              </w:rPr>
            </w:pPr>
          </w:p>
        </w:tc>
      </w:tr>
      <w:tr w:rsidR="00C83A8C" w14:paraId="6195D389" w14:textId="77777777" w:rsidTr="009F07EE"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</w:tcPr>
          <w:p w14:paraId="7CD063E9" w14:textId="77777777" w:rsidR="00C83A8C" w:rsidRDefault="00466C7D" w:rsidP="009F07EE">
            <w:pPr>
              <w:spacing w:line="270" w:lineRule="atLeast"/>
            </w:pPr>
            <w:proofErr w:type="spellStart"/>
            <w:r>
              <w:t>Albershausen</w:t>
            </w:r>
            <w:proofErr w:type="spellEnd"/>
            <w:r>
              <w:t>,</w:t>
            </w:r>
          </w:p>
        </w:tc>
      </w:tr>
      <w:tr w:rsidR="00C83A8C" w14:paraId="139E1424" w14:textId="77777777" w:rsidTr="009F07EE"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</w:tcPr>
          <w:p w14:paraId="4BE10C34" w14:textId="6CAAF5AB" w:rsidR="00C83A8C" w:rsidRDefault="0013162B" w:rsidP="00205EF6">
            <w:pPr>
              <w:spacing w:line="270" w:lineRule="atLeast"/>
              <w:rPr>
                <w:rStyle w:val="Platzhaltertext"/>
                <w:color w:val="000000"/>
              </w:rPr>
            </w:pPr>
            <w:r>
              <w:t>10</w:t>
            </w:r>
            <w:r w:rsidR="00BB6318">
              <w:t xml:space="preserve">. </w:t>
            </w:r>
            <w:r w:rsidR="008360F6">
              <w:t>April</w:t>
            </w:r>
            <w:r w:rsidR="008D40BB">
              <w:t xml:space="preserve"> 2018</w:t>
            </w:r>
          </w:p>
        </w:tc>
      </w:tr>
      <w:tr w:rsidR="00C83A8C" w14:paraId="272F5062" w14:textId="77777777" w:rsidTr="009F07EE"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</w:tcPr>
          <w:p w14:paraId="3277561C" w14:textId="77777777" w:rsidR="00C83A8C" w:rsidRDefault="00C83A8C" w:rsidP="009F07EE">
            <w:pPr>
              <w:spacing w:line="270" w:lineRule="atLeast"/>
              <w:rPr>
                <w:rStyle w:val="Platzhaltertext"/>
                <w:color w:val="000000"/>
              </w:rPr>
            </w:pPr>
          </w:p>
        </w:tc>
      </w:tr>
      <w:tr w:rsidR="00C83A8C" w14:paraId="683808EF" w14:textId="77777777" w:rsidTr="00D55A41">
        <w:trPr>
          <w:trHeight w:hRule="exact" w:val="87"/>
        </w:trPr>
        <w:tc>
          <w:tcPr>
            <w:tcW w:w="8789" w:type="dxa"/>
            <w:tcBorders>
              <w:top w:val="nil"/>
              <w:bottom w:val="nil"/>
            </w:tcBorders>
          </w:tcPr>
          <w:p w14:paraId="5D2B7BC4" w14:textId="77777777" w:rsidR="00C83A8C" w:rsidRDefault="00C83A8C" w:rsidP="009F07EE">
            <w:pPr>
              <w:spacing w:line="270" w:lineRule="atLeast"/>
              <w:rPr>
                <w:rStyle w:val="Platzhaltertext"/>
                <w:color w:val="000000"/>
              </w:rPr>
            </w:pPr>
          </w:p>
        </w:tc>
      </w:tr>
      <w:tr w:rsidR="00C83A8C" w14:paraId="797BE4D4" w14:textId="77777777" w:rsidTr="00732B93">
        <w:trPr>
          <w:trHeight w:hRule="exact" w:val="2241"/>
        </w:trPr>
        <w:tc>
          <w:tcPr>
            <w:tcW w:w="8789" w:type="dxa"/>
            <w:tcBorders>
              <w:top w:val="nil"/>
              <w:bottom w:val="nil"/>
            </w:tcBorders>
          </w:tcPr>
          <w:p w14:paraId="0B5A71A5" w14:textId="77777777" w:rsidR="00BA7408" w:rsidRPr="00BA7408" w:rsidRDefault="00BA7408" w:rsidP="00BA7408">
            <w:pPr>
              <w:spacing w:line="400" w:lineRule="exact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BA7408">
              <w:rPr>
                <w:b/>
                <w:color w:val="808080" w:themeColor="background1" w:themeShade="80"/>
                <w:sz w:val="32"/>
                <w:szCs w:val="32"/>
              </w:rPr>
              <w:t xml:space="preserve">Für jeden Anwendungsfall das richtige Modul </w:t>
            </w:r>
          </w:p>
          <w:p w14:paraId="61FE7283" w14:textId="7EB3D5EB" w:rsidR="00C83A8C" w:rsidRPr="00BB6318" w:rsidRDefault="00BB6318" w:rsidP="00426F5D">
            <w:pPr>
              <w:pStyle w:val="Headline"/>
              <w:rPr>
                <w:rStyle w:val="Platzhaltertext"/>
                <w:sz w:val="24"/>
                <w:szCs w:val="24"/>
                <w:lang w:val="de-CH"/>
              </w:rPr>
            </w:pPr>
            <w:r>
              <w:rPr>
                <w:color w:val="808080"/>
                <w:sz w:val="24"/>
                <w:szCs w:val="24"/>
                <w:lang w:val="de-CH"/>
              </w:rPr>
              <w:br/>
            </w:r>
            <w:r w:rsidR="00D064FA">
              <w:rPr>
                <w:rStyle w:val="Platzhaltertext"/>
                <w:sz w:val="24"/>
                <w:szCs w:val="24"/>
                <w:lang w:val="de-CH"/>
              </w:rPr>
              <w:t>Wärmeübergabemodule für Trinkw</w:t>
            </w:r>
            <w:r w:rsidR="00E227B0">
              <w:rPr>
                <w:rStyle w:val="Platzhaltertext"/>
                <w:sz w:val="24"/>
                <w:szCs w:val="24"/>
                <w:lang w:val="de-CH"/>
              </w:rPr>
              <w:t xml:space="preserve">asser, Solar und Heizung überzeugen </w:t>
            </w:r>
            <w:r w:rsidR="00426F5D">
              <w:rPr>
                <w:rStyle w:val="Platzhaltertext"/>
                <w:sz w:val="24"/>
                <w:szCs w:val="24"/>
                <w:lang w:val="de-CH"/>
              </w:rPr>
              <w:t xml:space="preserve">durch </w:t>
            </w:r>
            <w:r w:rsidR="00E227B0">
              <w:rPr>
                <w:rStyle w:val="Platzhaltertext"/>
                <w:sz w:val="24"/>
                <w:szCs w:val="24"/>
                <w:lang w:val="de-CH"/>
              </w:rPr>
              <w:t>einfache Bedienung und lange Lebensdauer</w:t>
            </w:r>
          </w:p>
        </w:tc>
      </w:tr>
      <w:tr w:rsidR="00C83A8C" w:rsidRPr="00486F7D" w14:paraId="63D208F4" w14:textId="77777777" w:rsidTr="0099742D">
        <w:trPr>
          <w:trHeight w:val="5843"/>
        </w:trPr>
        <w:tc>
          <w:tcPr>
            <w:tcW w:w="8789" w:type="dxa"/>
            <w:tcBorders>
              <w:top w:val="nil"/>
              <w:bottom w:val="nil"/>
            </w:tcBorders>
          </w:tcPr>
          <w:p w14:paraId="10C16129" w14:textId="2FDD0B20" w:rsidR="00E227B0" w:rsidRPr="0049233B" w:rsidRDefault="00736B80" w:rsidP="00E227B0">
            <w:pPr>
              <w:rPr>
                <w:b/>
                <w:sz w:val="22"/>
              </w:rPr>
            </w:pPr>
            <w:r w:rsidRPr="00E227B0">
              <w:rPr>
                <w:b/>
                <w:sz w:val="22"/>
              </w:rPr>
              <w:t xml:space="preserve">Auf der </w:t>
            </w:r>
            <w:r w:rsidR="00AB3FE2">
              <w:rPr>
                <w:b/>
                <w:sz w:val="22"/>
              </w:rPr>
              <w:t>IFH</w:t>
            </w:r>
            <w:bookmarkStart w:id="0" w:name="_GoBack"/>
            <w:bookmarkEnd w:id="0"/>
            <w:r w:rsidR="007D6AFF" w:rsidRPr="00E227B0">
              <w:rPr>
                <w:b/>
                <w:sz w:val="22"/>
              </w:rPr>
              <w:t xml:space="preserve"> </w:t>
            </w:r>
            <w:r w:rsidRPr="00E227B0">
              <w:rPr>
                <w:b/>
                <w:sz w:val="22"/>
              </w:rPr>
              <w:t xml:space="preserve">präsentiert </w:t>
            </w:r>
            <w:r w:rsidR="007D6AFF" w:rsidRPr="00E227B0">
              <w:rPr>
                <w:b/>
                <w:sz w:val="22"/>
              </w:rPr>
              <w:t>GF ein umfangreiches Sortiment an</w:t>
            </w:r>
            <w:r w:rsidRPr="00E227B0">
              <w:rPr>
                <w:b/>
                <w:sz w:val="22"/>
              </w:rPr>
              <w:t xml:space="preserve"> Wärmeübergabemodule</w:t>
            </w:r>
            <w:r w:rsidR="00584A93">
              <w:rPr>
                <w:b/>
                <w:sz w:val="22"/>
              </w:rPr>
              <w:t>n</w:t>
            </w:r>
            <w:r w:rsidR="00D064FA">
              <w:rPr>
                <w:b/>
                <w:sz w:val="22"/>
              </w:rPr>
              <w:t xml:space="preserve"> für Trinkwasser</w:t>
            </w:r>
            <w:r w:rsidRPr="00E227B0">
              <w:rPr>
                <w:b/>
                <w:sz w:val="22"/>
              </w:rPr>
              <w:t xml:space="preserve">, Solar und Heizung. Das Modul zum Zirkulationsbetrieb in Wohnhausanlagen, Krankenhäusern, </w:t>
            </w:r>
            <w:r w:rsidR="0049233B">
              <w:rPr>
                <w:b/>
                <w:sz w:val="22"/>
              </w:rPr>
              <w:t>Altenheimen, Schulen sowie alle</w:t>
            </w:r>
            <w:r w:rsidR="00426F5D">
              <w:rPr>
                <w:b/>
                <w:sz w:val="22"/>
              </w:rPr>
              <w:t>n</w:t>
            </w:r>
            <w:r w:rsidRPr="00E227B0">
              <w:rPr>
                <w:b/>
                <w:sz w:val="22"/>
              </w:rPr>
              <w:t xml:space="preserve"> weiteren Anlagen verfügt über eine steckfertige elektrische Verdrahtung</w:t>
            </w:r>
            <w:r w:rsidR="00426F5D">
              <w:rPr>
                <w:b/>
                <w:sz w:val="22"/>
              </w:rPr>
              <w:t>.</w:t>
            </w:r>
            <w:r w:rsidR="00D064FA">
              <w:rPr>
                <w:b/>
                <w:sz w:val="22"/>
              </w:rPr>
              <w:t xml:space="preserve"> Dies verkürzt </w:t>
            </w:r>
            <w:r w:rsidR="00ED4538" w:rsidRPr="00D064FA">
              <w:rPr>
                <w:b/>
                <w:sz w:val="22"/>
              </w:rPr>
              <w:t xml:space="preserve">die Montagezeiten und </w:t>
            </w:r>
            <w:r w:rsidR="00D064FA" w:rsidRPr="00D064FA">
              <w:rPr>
                <w:b/>
                <w:sz w:val="22"/>
              </w:rPr>
              <w:t xml:space="preserve">gewährleistet </w:t>
            </w:r>
            <w:r w:rsidR="00305987" w:rsidRPr="00E227B0">
              <w:rPr>
                <w:b/>
                <w:sz w:val="22"/>
              </w:rPr>
              <w:t>eine nahez</w:t>
            </w:r>
            <w:r w:rsidR="00D064FA">
              <w:rPr>
                <w:b/>
                <w:sz w:val="22"/>
              </w:rPr>
              <w:t xml:space="preserve">u verlustfreie Wärmeübertragung. </w:t>
            </w:r>
            <w:r w:rsidR="00CC51D0" w:rsidRPr="00E227B0">
              <w:rPr>
                <w:b/>
                <w:sz w:val="22"/>
              </w:rPr>
              <w:t>A</w:t>
            </w:r>
            <w:r w:rsidR="00305987" w:rsidRPr="00E227B0">
              <w:rPr>
                <w:b/>
                <w:sz w:val="22"/>
              </w:rPr>
              <w:t>lle Module</w:t>
            </w:r>
            <w:r w:rsidR="00CC51D0" w:rsidRPr="00E227B0">
              <w:rPr>
                <w:b/>
                <w:sz w:val="22"/>
              </w:rPr>
              <w:t xml:space="preserve"> bieten</w:t>
            </w:r>
            <w:r w:rsidR="00305987" w:rsidRPr="00E227B0">
              <w:rPr>
                <w:b/>
                <w:sz w:val="22"/>
              </w:rPr>
              <w:t xml:space="preserve"> ein</w:t>
            </w:r>
            <w:r w:rsidR="00CC51D0" w:rsidRPr="00E227B0">
              <w:rPr>
                <w:b/>
                <w:sz w:val="22"/>
              </w:rPr>
              <w:t>en</w:t>
            </w:r>
            <w:r w:rsidR="00305987" w:rsidRPr="00E227B0">
              <w:rPr>
                <w:b/>
                <w:sz w:val="22"/>
              </w:rPr>
              <w:t xml:space="preserve"> hohe</w:t>
            </w:r>
            <w:r w:rsidR="00CC51D0" w:rsidRPr="00E227B0">
              <w:rPr>
                <w:b/>
                <w:sz w:val="22"/>
              </w:rPr>
              <w:t>n</w:t>
            </w:r>
            <w:r w:rsidR="00305987" w:rsidRPr="00E227B0">
              <w:rPr>
                <w:b/>
                <w:sz w:val="22"/>
              </w:rPr>
              <w:t xml:space="preserve"> Fertigungsgrad, eine einfache Bedien</w:t>
            </w:r>
            <w:r w:rsidR="00CC51D0" w:rsidRPr="00E227B0">
              <w:rPr>
                <w:b/>
                <w:sz w:val="22"/>
              </w:rPr>
              <w:t>ung</w:t>
            </w:r>
            <w:r w:rsidR="00F944F1" w:rsidRPr="00E227B0">
              <w:rPr>
                <w:b/>
                <w:sz w:val="22"/>
              </w:rPr>
              <w:t xml:space="preserve"> </w:t>
            </w:r>
            <w:r w:rsidR="00305987" w:rsidRPr="00E227B0">
              <w:rPr>
                <w:b/>
                <w:sz w:val="22"/>
              </w:rPr>
              <w:t>sowie eine lange Lebensdauer.</w:t>
            </w:r>
            <w:r w:rsidR="00E227B0">
              <w:rPr>
                <w:b/>
                <w:sz w:val="22"/>
              </w:rPr>
              <w:t xml:space="preserve"> </w:t>
            </w:r>
          </w:p>
          <w:p w14:paraId="5D013AF6" w14:textId="77777777" w:rsidR="00E227B0" w:rsidRDefault="00E227B0" w:rsidP="00E227B0"/>
          <w:p w14:paraId="1A7042AA" w14:textId="5FBA377E" w:rsidR="0049233B" w:rsidRPr="002B1040" w:rsidRDefault="0049233B" w:rsidP="002B1040">
            <w:pPr>
              <w:spacing w:line="360" w:lineRule="auto"/>
              <w:rPr>
                <w:b/>
                <w:sz w:val="22"/>
                <w:szCs w:val="22"/>
              </w:rPr>
            </w:pPr>
            <w:r w:rsidRPr="002B1040">
              <w:rPr>
                <w:b/>
                <w:sz w:val="22"/>
                <w:szCs w:val="22"/>
              </w:rPr>
              <w:t>Fertigung nach Kundenwunsch</w:t>
            </w:r>
          </w:p>
          <w:p w14:paraId="399B6B4D" w14:textId="1A52C51A" w:rsidR="0049233B" w:rsidRPr="002B1040" w:rsidRDefault="000350B1" w:rsidP="002B10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>für jeden Anwendungsfall die passende Lösung liefern zu können, fertigt GF auch bei kleinen Stückzahlen individuelle</w:t>
            </w:r>
            <w:r w:rsidR="009115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152A" w:rsidRPr="00D064FA">
              <w:rPr>
                <w:rFonts w:asciiTheme="minorHAnsi" w:hAnsiTheme="minorHAnsi" w:cstheme="minorHAnsi"/>
                <w:sz w:val="22"/>
                <w:szCs w:val="22"/>
              </w:rPr>
              <w:t xml:space="preserve">Lösungen für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>Wärmeübergabemodule</w:t>
            </w:r>
            <w:r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>nach Kundenwunsch. Mit der großen Palette an Modulen</w:t>
            </w:r>
            <w:r w:rsidR="009115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152A" w:rsidRPr="00D064FA">
              <w:rPr>
                <w:rFonts w:asciiTheme="minorHAnsi" w:hAnsiTheme="minorHAnsi" w:cstheme="minorHAnsi"/>
                <w:sz w:val="22"/>
                <w:szCs w:val="22"/>
              </w:rPr>
              <w:t>in verschieden</w:t>
            </w:r>
            <w:r w:rsidR="00D064FA" w:rsidRPr="00D064F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91152A" w:rsidRPr="00D064FA">
              <w:rPr>
                <w:rFonts w:asciiTheme="minorHAnsi" w:hAnsiTheme="minorHAnsi" w:cstheme="minorHAnsi"/>
                <w:sz w:val="22"/>
                <w:szCs w:val="22"/>
              </w:rPr>
              <w:t xml:space="preserve"> Leistungsbereichen</w:t>
            </w:r>
            <w:r w:rsidR="001B3AE3" w:rsidRPr="00D06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>finden Planer bei GF das richtig</w:t>
            </w:r>
            <w:r w:rsidR="00D064F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Modul für Einfamilienhäuser </w:t>
            </w:r>
            <w:r w:rsidR="00FB3650" w:rsidRPr="002B1040">
              <w:rPr>
                <w:rFonts w:asciiTheme="minorHAnsi" w:hAnsiTheme="minorHAnsi" w:cstheme="minorHAnsi"/>
                <w:sz w:val="22"/>
                <w:szCs w:val="22"/>
              </w:rPr>
              <w:t>ebenso wie für gr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oße Gebäudekomplexe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064FA">
              <w:rPr>
                <w:rFonts w:asciiTheme="minorHAnsi" w:hAnsiTheme="minorHAnsi" w:cstheme="minorHAnsi"/>
                <w:sz w:val="22"/>
                <w:szCs w:val="22"/>
              </w:rPr>
              <w:t xml:space="preserve">Eine </w:t>
            </w:r>
            <w:r w:rsidR="00D064FA" w:rsidRPr="00D064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hygienisch</w:t>
            </w:r>
            <w:r w:rsidR="001B3AE3" w:rsidRPr="00D064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einwandfreie Warmwassererzeugung ermöglichen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ie Frischwassermodule im Durchlaufprinzip, durch das Kalk- und Bakterienbildung </w:t>
            </w:r>
            <w:r w:rsidR="00FB3650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bestmöglich </w:t>
            </w:r>
            <w:r w:rsidR="001B3AE3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vermieden wird. Zudem verfügen die Module über eine Legionellenschutzschaltu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ng mit thermischer Desinfektion. Die großzügig</w:t>
            </w:r>
            <w:r w:rsidR="0091152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D064FA" w:rsidRPr="00D064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und</w:t>
            </w:r>
            <w:r w:rsidR="0091152A">
              <w:rPr>
                <w:rFonts w:asciiTheme="minorHAnsi" w:hAnsiTheme="minorHAnsi" w:cstheme="minorHAnsi"/>
                <w:color w:val="FF0000"/>
                <w:sz w:val="22"/>
                <w:szCs w:val="22"/>
                <w:lang w:val="de-DE"/>
              </w:rPr>
              <w:t xml:space="preserve"> </w:t>
            </w:r>
            <w:r w:rsidR="0091152A" w:rsidRPr="00D064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bedarfsgerecht</w:t>
            </w:r>
            <w:r w:rsidR="008F52B7" w:rsidRPr="00D064F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dimensionierten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Plattenwärmetauscher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aus Edelstahl bewirken eine </w:t>
            </w:r>
            <w:r w:rsidR="00780689">
              <w:rPr>
                <w:rFonts w:asciiTheme="minorHAnsi" w:hAnsiTheme="minorHAnsi" w:cstheme="minorHAnsi"/>
                <w:sz w:val="22"/>
                <w:szCs w:val="22"/>
              </w:rPr>
              <w:t xml:space="preserve">optimale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Wärmeübertragung. Verarbeiter profitieren von den m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>inimale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Montagzeiten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der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komplett montierte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und anschlussfertige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Module.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Alle Komponenten 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>wie Regler, Stellmotoren und Pumpen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 sind steckfertig elektrisch verdrahtet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Für die einfache und schnelle Montage verfügen die Module zudem über 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>flexible Anschlussmöglichkeiten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26F5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26F5D" w:rsidRPr="002B1040">
              <w:rPr>
                <w:rFonts w:asciiTheme="minorHAnsi" w:hAnsiTheme="minorHAnsi" w:cstheme="minorHAnsi"/>
                <w:sz w:val="22"/>
                <w:szCs w:val="22"/>
              </w:rPr>
              <w:t xml:space="preserve">eispielsweise </w:t>
            </w:r>
            <w:r w:rsidR="00426F5D">
              <w:rPr>
                <w:rFonts w:asciiTheme="minorHAnsi" w:hAnsiTheme="minorHAnsi" w:cstheme="minorHAnsi"/>
                <w:sz w:val="22"/>
                <w:szCs w:val="22"/>
              </w:rPr>
              <w:t>sind b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>ei Frischwassermodulen die Frischwasser- und Heizungsanschlüsse von oben, von un</w:t>
            </w:r>
            <w:r w:rsidR="008F52B7" w:rsidRPr="002B1040">
              <w:rPr>
                <w:rFonts w:asciiTheme="minorHAnsi" w:hAnsiTheme="minorHAnsi" w:cstheme="minorHAnsi"/>
                <w:sz w:val="22"/>
                <w:szCs w:val="22"/>
              </w:rPr>
              <w:t>ten oder kombiniert möglich</w:t>
            </w:r>
            <w:r w:rsidR="0049233B" w:rsidRPr="002B10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EDF9EF" w14:textId="77777777" w:rsidR="00A54457" w:rsidRDefault="00A54457" w:rsidP="002B1040">
            <w:pPr>
              <w:spacing w:line="360" w:lineRule="auto"/>
              <w:rPr>
                <w:sz w:val="22"/>
                <w:szCs w:val="22"/>
              </w:rPr>
            </w:pPr>
          </w:p>
          <w:p w14:paraId="7DF12A07" w14:textId="77777777" w:rsidR="002B1040" w:rsidRDefault="002B1040" w:rsidP="002B1040">
            <w:pPr>
              <w:spacing w:line="360" w:lineRule="auto"/>
              <w:rPr>
                <w:sz w:val="22"/>
                <w:szCs w:val="22"/>
              </w:rPr>
            </w:pPr>
          </w:p>
          <w:p w14:paraId="4A399D9E" w14:textId="77777777" w:rsidR="002B1040" w:rsidRPr="002B1040" w:rsidRDefault="002B1040" w:rsidP="002B1040">
            <w:pPr>
              <w:spacing w:line="360" w:lineRule="auto"/>
              <w:rPr>
                <w:sz w:val="22"/>
                <w:szCs w:val="22"/>
              </w:rPr>
            </w:pPr>
          </w:p>
          <w:p w14:paraId="5343B3FA" w14:textId="3358D50B" w:rsidR="00926B95" w:rsidRPr="00926B95" w:rsidRDefault="00FB3650" w:rsidP="002B1040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V</w:t>
            </w:r>
            <w:r w:rsidR="00926B95" w:rsidRPr="00926B95">
              <w:rPr>
                <w:b/>
                <w:sz w:val="22"/>
                <w:lang w:val="de-DE"/>
              </w:rPr>
              <w:t>om Zirkulations- bis zum Kombimodul</w:t>
            </w:r>
          </w:p>
          <w:p w14:paraId="6552D1DD" w14:textId="4F6482C3" w:rsidR="00FD30FA" w:rsidRPr="00FD30FA" w:rsidRDefault="005B4974" w:rsidP="002B10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Die Zirkulationsmodule von GF sind entsprechend 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den Vorgaben des </w:t>
            </w:r>
            <w:r w:rsidR="00A54457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DVGW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(Deutscher Verein des Gas- und Wasserfaches </w:t>
            </w:r>
            <w:proofErr w:type="spellStart"/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e.V</w:t>
            </w:r>
            <w:proofErr w:type="spellEnd"/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), der</w:t>
            </w:r>
            <w:r w:rsidR="00A54457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ÖNORM und 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des </w:t>
            </w:r>
            <w:r w:rsidR="00A54457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SVGW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(Schweizerische Verein des Gas- und Wasserfaches) für den Betrieb </w:t>
            </w:r>
            <w:r w:rsidR="00A54457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in Wohnhausanlagen, Krank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enhäusern, Altenheimen, Schulen und </w:t>
            </w:r>
            <w:r w:rsidR="00A54457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Gaststätten 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konzipiert. Das Frischwassermodul mit kombiniertem Zirkulationsmodul erzeugt hygienisches frisches </w:t>
            </w:r>
            <w:r w:rsidR="0091152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Warmwasser und </w:t>
            </w:r>
            <w:r w:rsidR="0091152A" w:rsidRPr="00D064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wird mit einem separaten Wärmetauscher für die </w:t>
            </w:r>
            <w:r w:rsidR="00FD30FA" w:rsidRPr="00FD30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Zirkulation betrieben.</w:t>
            </w:r>
            <w:r w:rsidR="0049233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Darüber hinaus sind Fußboden- und </w:t>
            </w:r>
            <w:proofErr w:type="spellStart"/>
            <w:r w:rsidR="0049233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Radiatorenverteilerstationen</w:t>
            </w:r>
            <w:proofErr w:type="spellEnd"/>
            <w:r w:rsidR="0049233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, Warmwasser-Lademodule, Wohnungsstationen, indirekte Fernwärmestationen, </w:t>
            </w:r>
            <w:r w:rsidR="0049233B" w:rsidRPr="00D064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Misch</w:t>
            </w:r>
            <w:r w:rsidR="0091152A" w:rsidRPr="00D064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er</w:t>
            </w:r>
            <w:r w:rsidR="0049233B" w:rsidRPr="00D064F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gruppen</w:t>
            </w:r>
            <w:r w:rsidR="0049233B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und Solarschichtlademodule fester Bestandteil des GF-Portfolios. </w:t>
            </w:r>
          </w:p>
          <w:p w14:paraId="62BF5AED" w14:textId="204342B6" w:rsidR="00A54457" w:rsidRDefault="00A54457" w:rsidP="002B1040">
            <w:pPr>
              <w:spacing w:line="360" w:lineRule="auto"/>
              <w:rPr>
                <w:rFonts w:ascii="DINNextW1G-Bold" w:hAnsi="DINNextW1G-Bold" w:cs="DINNextW1G-Bold"/>
                <w:b/>
                <w:bCs/>
                <w:color w:val="4326FF"/>
                <w:sz w:val="18"/>
                <w:szCs w:val="18"/>
                <w:lang w:val="de-DE"/>
              </w:rPr>
            </w:pPr>
          </w:p>
          <w:p w14:paraId="67452CBC" w14:textId="670086C6" w:rsidR="00926B95" w:rsidRPr="00B26D18" w:rsidRDefault="00926B95" w:rsidP="00926B95">
            <w:pPr>
              <w:spacing w:line="400" w:lineRule="exact"/>
              <w:rPr>
                <w:sz w:val="22"/>
                <w:lang w:val="de-DE"/>
              </w:rPr>
            </w:pPr>
          </w:p>
        </w:tc>
      </w:tr>
      <w:tr w:rsidR="00C83A8C" w14:paraId="3B70B568" w14:textId="77777777" w:rsidTr="009F07EE">
        <w:trPr>
          <w:trHeight w:hRule="exact" w:val="1812"/>
        </w:trPr>
        <w:tc>
          <w:tcPr>
            <w:tcW w:w="8789" w:type="dxa"/>
            <w:tcBorders>
              <w:top w:val="nil"/>
            </w:tcBorders>
            <w:vAlign w:val="bottom"/>
          </w:tcPr>
          <w:p w14:paraId="0BAE5E9F" w14:textId="77777777" w:rsidR="00C83A8C" w:rsidRDefault="00C83A8C" w:rsidP="009F07EE">
            <w:pPr>
              <w:autoSpaceDE w:val="0"/>
              <w:autoSpaceDN w:val="0"/>
              <w:adjustRightInd w:val="0"/>
              <w:spacing w:line="190" w:lineRule="exact"/>
              <w:rPr>
                <w:rFonts w:ascii="Calibri" w:hAnsi="Calibri"/>
                <w:color w:val="000000"/>
                <w:sz w:val="15"/>
              </w:rPr>
            </w:pPr>
          </w:p>
        </w:tc>
      </w:tr>
    </w:tbl>
    <w:p w14:paraId="6DEC20BC" w14:textId="2D3F6339" w:rsidR="002B1040" w:rsidRDefault="002B1040" w:rsidP="009261AD">
      <w:pPr>
        <w:tabs>
          <w:tab w:val="left" w:pos="5877"/>
        </w:tabs>
      </w:pPr>
    </w:p>
    <w:p w14:paraId="73CE3D59" w14:textId="77777777" w:rsidR="002B1040" w:rsidRDefault="002B1040">
      <w:pPr>
        <w:spacing w:line="240" w:lineRule="auto"/>
      </w:pPr>
      <w:r>
        <w:br w:type="page"/>
      </w:r>
    </w:p>
    <w:p w14:paraId="2DEE6257" w14:textId="77777777" w:rsidR="008E6A29" w:rsidRDefault="008E6A29" w:rsidP="009261AD">
      <w:pPr>
        <w:tabs>
          <w:tab w:val="left" w:pos="5877"/>
        </w:tabs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41189F" w:rsidRPr="008E6A29" w14:paraId="10727310" w14:textId="77777777" w:rsidTr="00AB3FE2">
        <w:trPr>
          <w:trHeight w:val="5259"/>
        </w:trPr>
        <w:tc>
          <w:tcPr>
            <w:tcW w:w="4106" w:type="dxa"/>
          </w:tcPr>
          <w:p w14:paraId="16B0B0DA" w14:textId="2C806B40" w:rsidR="0041189F" w:rsidRPr="008E6A29" w:rsidRDefault="00AA3A42" w:rsidP="00AA3A42">
            <w:pPr>
              <w:spacing w:line="240" w:lineRule="auto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br/>
            </w:r>
            <w:r>
              <w:rPr>
                <w:sz w:val="12"/>
                <w:lang w:val="de-DE"/>
              </w:rPr>
              <w:br/>
            </w:r>
            <w:r w:rsidR="00D33A16">
              <w:rPr>
                <w:noProof/>
                <w:lang w:val="de-DE" w:eastAsia="de-DE"/>
              </w:rPr>
              <w:drawing>
                <wp:inline distT="0" distB="0" distL="0" distR="0" wp14:anchorId="559F4047" wp14:editId="0C112AA5">
                  <wp:extent cx="2734573" cy="2467868"/>
                  <wp:effectExtent l="0" t="0" r="8890" b="889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54" cy="248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59393CA" w14:textId="225F4310" w:rsidR="00D33A16" w:rsidRDefault="00676EB9" w:rsidP="00D33A16">
            <w:pPr>
              <w:spacing w:line="240" w:lineRule="auto"/>
              <w:rPr>
                <w:rFonts w:eastAsia="Times New Roman"/>
                <w:color w:val="000000"/>
                <w:sz w:val="24"/>
                <w:lang w:eastAsia="de-DE"/>
              </w:rPr>
            </w:pPr>
            <w:r>
              <w:rPr>
                <w:rFonts w:eastAsia="Times New Roman"/>
                <w:color w:val="000000"/>
                <w:sz w:val="24"/>
                <w:lang w:eastAsia="de-DE"/>
              </w:rPr>
              <w:br/>
            </w:r>
            <w:r w:rsidR="00D33A16">
              <w:rPr>
                <w:rFonts w:eastAsia="Times New Roman"/>
                <w:color w:val="000000"/>
                <w:sz w:val="24"/>
                <w:lang w:eastAsia="de-DE"/>
              </w:rPr>
              <w:t xml:space="preserve">Die </w:t>
            </w:r>
            <w:r w:rsidR="00D33A16" w:rsidRPr="004E3FA1">
              <w:rPr>
                <w:rFonts w:eastAsia="Times New Roman"/>
                <w:color w:val="000000"/>
                <w:sz w:val="24"/>
                <w:lang w:eastAsia="de-DE"/>
              </w:rPr>
              <w:t>Wärmeübergabemodule für F</w:t>
            </w:r>
            <w:r w:rsidR="00D33A16">
              <w:rPr>
                <w:rFonts w:eastAsia="Times New Roman"/>
                <w:color w:val="000000"/>
                <w:sz w:val="24"/>
                <w:lang w:eastAsia="de-DE"/>
              </w:rPr>
              <w:t xml:space="preserve">rischwasser, </w:t>
            </w:r>
            <w:r w:rsidR="00780689">
              <w:rPr>
                <w:rFonts w:eastAsia="Times New Roman"/>
                <w:color w:val="000000"/>
                <w:sz w:val="24"/>
                <w:lang w:eastAsia="de-DE"/>
              </w:rPr>
              <w:t>Solar und Heizung überzeugen durch</w:t>
            </w:r>
            <w:r w:rsidR="00D33A16">
              <w:rPr>
                <w:rFonts w:eastAsia="Times New Roman"/>
                <w:color w:val="000000"/>
                <w:sz w:val="24"/>
                <w:lang w:eastAsia="de-DE"/>
              </w:rPr>
              <w:t xml:space="preserve"> eine</w:t>
            </w:r>
            <w:r w:rsidR="00780689">
              <w:rPr>
                <w:rFonts w:eastAsia="Times New Roman"/>
                <w:color w:val="000000"/>
                <w:sz w:val="24"/>
                <w:lang w:eastAsia="de-DE"/>
              </w:rPr>
              <w:t>n</w:t>
            </w:r>
            <w:r w:rsidR="00D33A16">
              <w:rPr>
                <w:rFonts w:eastAsia="Times New Roman"/>
                <w:color w:val="000000"/>
                <w:sz w:val="24"/>
                <w:lang w:eastAsia="de-DE"/>
              </w:rPr>
              <w:t xml:space="preserve"> hohen Fertigungsgrad, </w:t>
            </w:r>
            <w:r w:rsidR="00D33A16" w:rsidRPr="004E3FA1">
              <w:rPr>
                <w:rFonts w:eastAsia="Times New Roman"/>
                <w:color w:val="000000"/>
                <w:sz w:val="24"/>
                <w:lang w:eastAsia="de-DE"/>
              </w:rPr>
              <w:t>einfache Bedienbarkeit sowie eine lange Lebensdauer</w:t>
            </w:r>
            <w:r w:rsidR="00D33A16">
              <w:rPr>
                <w:rFonts w:eastAsia="Times New Roman"/>
                <w:color w:val="000000"/>
                <w:sz w:val="24"/>
                <w:lang w:eastAsia="de-DE"/>
              </w:rPr>
              <w:t>.</w:t>
            </w:r>
          </w:p>
          <w:p w14:paraId="4DA6BB76" w14:textId="5FEFEF0B" w:rsidR="0041189F" w:rsidRPr="008E6A29" w:rsidRDefault="00D33A16" w:rsidP="00D33A16">
            <w:pPr>
              <w:spacing w:line="240" w:lineRule="auto"/>
              <w:rPr>
                <w:sz w:val="12"/>
                <w:lang w:val="de-DE"/>
              </w:rPr>
            </w:pPr>
            <w:r>
              <w:rPr>
                <w:i/>
                <w:sz w:val="12"/>
                <w:lang w:val="de-DE"/>
              </w:rPr>
              <w:br/>
            </w:r>
            <w:r w:rsidRPr="00872927">
              <w:rPr>
                <w:i/>
                <w:sz w:val="12"/>
                <w:lang w:val="de-DE"/>
              </w:rPr>
              <w:t xml:space="preserve">Foto: </w:t>
            </w:r>
            <w:r>
              <w:rPr>
                <w:i/>
                <w:sz w:val="12"/>
                <w:lang w:val="de-DE"/>
              </w:rPr>
              <w:t xml:space="preserve"> </w:t>
            </w:r>
            <w:r w:rsidRPr="00B750C3">
              <w:rPr>
                <w:sz w:val="16"/>
                <w:szCs w:val="16"/>
                <w:lang w:val="de-DE"/>
              </w:rPr>
              <w:t>Georg Fischer</w:t>
            </w:r>
            <w:r w:rsidR="00AA3A42">
              <w:rPr>
                <w:i/>
                <w:sz w:val="12"/>
                <w:lang w:val="de-DE"/>
              </w:rPr>
              <w:br/>
            </w:r>
          </w:p>
        </w:tc>
      </w:tr>
      <w:tr w:rsidR="00B91DA7" w:rsidRPr="008E6A29" w14:paraId="0E212371" w14:textId="77777777" w:rsidTr="00AB3FE2">
        <w:trPr>
          <w:trHeight w:val="5259"/>
        </w:trPr>
        <w:tc>
          <w:tcPr>
            <w:tcW w:w="4106" w:type="dxa"/>
          </w:tcPr>
          <w:p w14:paraId="502A62DC" w14:textId="5C528A05" w:rsidR="00B91DA7" w:rsidRPr="008E6A29" w:rsidRDefault="00B91DA7" w:rsidP="0082766C">
            <w:pPr>
              <w:spacing w:line="240" w:lineRule="auto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br/>
            </w:r>
            <w:r>
              <w:rPr>
                <w:sz w:val="12"/>
                <w:lang w:val="de-DE"/>
              </w:rPr>
              <w:br/>
            </w:r>
            <w:r w:rsidR="00644F24">
              <w:rPr>
                <w:sz w:val="12"/>
                <w:lang w:val="de-DE"/>
              </w:rPr>
              <w:t xml:space="preserve">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BF7B19C" wp14:editId="24BCAFDD">
                  <wp:extent cx="2242868" cy="2347374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26" cy="23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437CA29" w14:textId="77777777" w:rsidR="00B91DA7" w:rsidRPr="00B91DA7" w:rsidRDefault="00B91DA7" w:rsidP="00B91DA7">
            <w:pPr>
              <w:spacing w:line="240" w:lineRule="auto"/>
              <w:rPr>
                <w:rFonts w:eastAsia="Times New Roman"/>
                <w:color w:val="000000"/>
                <w:sz w:val="24"/>
                <w:lang w:eastAsia="de-DE"/>
              </w:rPr>
            </w:pPr>
            <w:r>
              <w:rPr>
                <w:rFonts w:eastAsia="Times New Roman"/>
                <w:color w:val="000000"/>
                <w:sz w:val="24"/>
                <w:lang w:eastAsia="de-DE"/>
              </w:rPr>
              <w:br/>
            </w:r>
            <w:r w:rsidRPr="00B91DA7">
              <w:rPr>
                <w:rFonts w:eastAsia="Times New Roman"/>
                <w:color w:val="000000"/>
                <w:sz w:val="24"/>
                <w:lang w:eastAsia="de-DE"/>
              </w:rPr>
              <w:t>Das Frischwassermodul mit kombiniertem Zirkulationsmodul</w:t>
            </w:r>
          </w:p>
          <w:p w14:paraId="6CD1CEA7" w14:textId="5DCD8008" w:rsidR="00B91DA7" w:rsidRPr="00B91DA7" w:rsidRDefault="00B91DA7" w:rsidP="00B91DA7">
            <w:pPr>
              <w:spacing w:line="240" w:lineRule="auto"/>
              <w:rPr>
                <w:rFonts w:eastAsia="Times New Roman"/>
                <w:color w:val="000000"/>
                <w:sz w:val="24"/>
                <w:lang w:eastAsia="de-DE"/>
              </w:rPr>
            </w:pPr>
            <w:r w:rsidRPr="00B91DA7">
              <w:rPr>
                <w:rFonts w:eastAsia="Times New Roman"/>
                <w:color w:val="000000"/>
                <w:sz w:val="24"/>
                <w:lang w:eastAsia="de-DE"/>
              </w:rPr>
              <w:t>erzeugt hygie</w:t>
            </w:r>
            <w:r>
              <w:rPr>
                <w:rFonts w:eastAsia="Times New Roman"/>
                <w:color w:val="000000"/>
                <w:sz w:val="24"/>
                <w:lang w:eastAsia="de-DE"/>
              </w:rPr>
              <w:t xml:space="preserve">nisch frisches Warmwasser. Die Zirkulation </w:t>
            </w:r>
            <w:r w:rsidRPr="00B91DA7">
              <w:rPr>
                <w:rFonts w:eastAsia="Times New Roman"/>
                <w:color w:val="000000"/>
                <w:sz w:val="24"/>
                <w:lang w:eastAsia="de-DE"/>
              </w:rPr>
              <w:t xml:space="preserve">wird über einen </w:t>
            </w:r>
            <w:r w:rsidR="00B30426" w:rsidRPr="00B30426">
              <w:rPr>
                <w:rFonts w:eastAsia="Times New Roman"/>
                <w:color w:val="000000"/>
                <w:sz w:val="24"/>
                <w:lang w:eastAsia="de-DE"/>
              </w:rPr>
              <w:t>separaten</w:t>
            </w:r>
            <w:r w:rsidRPr="00B91DA7">
              <w:rPr>
                <w:rFonts w:eastAsia="Times New Roman"/>
                <w:color w:val="000000"/>
                <w:sz w:val="24"/>
                <w:lang w:eastAsia="de-DE"/>
              </w:rPr>
              <w:t xml:space="preserve"> Wärmetauscher </w:t>
            </w:r>
          </w:p>
          <w:p w14:paraId="051F75BB" w14:textId="5F0EB810" w:rsidR="00B91DA7" w:rsidRDefault="00B91DA7" w:rsidP="00B91DA7">
            <w:pPr>
              <w:spacing w:line="240" w:lineRule="auto"/>
              <w:rPr>
                <w:rFonts w:eastAsia="Times New Roman"/>
                <w:color w:val="000000"/>
                <w:sz w:val="24"/>
                <w:lang w:eastAsia="de-DE"/>
              </w:rPr>
            </w:pPr>
            <w:r w:rsidRPr="00B91DA7">
              <w:rPr>
                <w:rFonts w:eastAsia="Times New Roman"/>
                <w:color w:val="000000"/>
                <w:sz w:val="24"/>
                <w:lang w:eastAsia="de-DE"/>
              </w:rPr>
              <w:t>betrieben</w:t>
            </w:r>
            <w:r>
              <w:rPr>
                <w:rFonts w:eastAsia="Times New Roman"/>
                <w:color w:val="000000"/>
                <w:sz w:val="24"/>
                <w:lang w:eastAsia="de-DE"/>
              </w:rPr>
              <w:t>.</w:t>
            </w:r>
          </w:p>
          <w:p w14:paraId="22F43850" w14:textId="77777777" w:rsidR="00B91DA7" w:rsidRPr="008E6A29" w:rsidRDefault="00B91DA7" w:rsidP="0082766C">
            <w:pPr>
              <w:spacing w:line="240" w:lineRule="auto"/>
              <w:rPr>
                <w:sz w:val="12"/>
                <w:lang w:val="de-DE"/>
              </w:rPr>
            </w:pPr>
            <w:r>
              <w:rPr>
                <w:i/>
                <w:sz w:val="12"/>
                <w:lang w:val="de-DE"/>
              </w:rPr>
              <w:br/>
            </w:r>
            <w:r w:rsidRPr="00872927">
              <w:rPr>
                <w:i/>
                <w:sz w:val="12"/>
                <w:lang w:val="de-DE"/>
              </w:rPr>
              <w:t xml:space="preserve">Foto: </w:t>
            </w:r>
            <w:r>
              <w:rPr>
                <w:i/>
                <w:sz w:val="12"/>
                <w:lang w:val="de-DE"/>
              </w:rPr>
              <w:t xml:space="preserve"> </w:t>
            </w:r>
            <w:r w:rsidRPr="00B750C3">
              <w:rPr>
                <w:sz w:val="16"/>
                <w:szCs w:val="16"/>
                <w:lang w:val="de-DE"/>
              </w:rPr>
              <w:t>Georg Fischer</w:t>
            </w:r>
            <w:r>
              <w:rPr>
                <w:i/>
                <w:sz w:val="12"/>
                <w:lang w:val="de-DE"/>
              </w:rPr>
              <w:br/>
            </w:r>
          </w:p>
        </w:tc>
      </w:tr>
    </w:tbl>
    <w:p w14:paraId="707F7F72" w14:textId="74FFDCBD" w:rsidR="008E6A29" w:rsidRDefault="008E6A29" w:rsidP="009261AD">
      <w:pPr>
        <w:tabs>
          <w:tab w:val="left" w:pos="5877"/>
        </w:tabs>
      </w:pPr>
    </w:p>
    <w:p w14:paraId="21B7E7E4" w14:textId="77777777" w:rsidR="00B91DA7" w:rsidRPr="009261AD" w:rsidRDefault="00B91DA7" w:rsidP="009261AD">
      <w:pPr>
        <w:tabs>
          <w:tab w:val="left" w:pos="5877"/>
        </w:tabs>
      </w:pPr>
    </w:p>
    <w:sectPr w:rsidR="00B91DA7" w:rsidRPr="009261AD" w:rsidSect="00E258DA">
      <w:headerReference w:type="default" r:id="rId10"/>
      <w:headerReference w:type="first" r:id="rId11"/>
      <w:pgSz w:w="11906" w:h="16838"/>
      <w:pgMar w:top="1900" w:right="1418" w:bottom="624" w:left="1701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A40A" w14:textId="77777777" w:rsidR="003F5107" w:rsidRDefault="003F5107" w:rsidP="00580DDC">
      <w:pPr>
        <w:spacing w:line="240" w:lineRule="auto"/>
      </w:pPr>
      <w:r>
        <w:separator/>
      </w:r>
    </w:p>
  </w:endnote>
  <w:endnote w:type="continuationSeparator" w:id="0">
    <w:p w14:paraId="49B3D489" w14:textId="77777777" w:rsidR="003F5107" w:rsidRDefault="003F5107" w:rsidP="0058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DINNextW1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85D1" w14:textId="77777777" w:rsidR="003F5107" w:rsidRDefault="003F5107" w:rsidP="00580DDC">
      <w:pPr>
        <w:spacing w:line="240" w:lineRule="auto"/>
      </w:pPr>
      <w:r>
        <w:separator/>
      </w:r>
    </w:p>
  </w:footnote>
  <w:footnote w:type="continuationSeparator" w:id="0">
    <w:p w14:paraId="686B260E" w14:textId="77777777" w:rsidR="003F5107" w:rsidRDefault="003F5107" w:rsidP="00580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Logo"/>
      <w:tag w:val="Logo"/>
      <w:id w:val="1547024265"/>
      <w:lock w:val="sdtLocked"/>
      <w:placeholder>
        <w:docPart w:val="61206939E5314790892D9780C34D15E2"/>
      </w:placeholder>
      <w:docPartList>
        <w:docPartGallery w:val="Custom AutoText"/>
        <w:docPartCategory w:val="Logo"/>
      </w:docPartList>
    </w:sdtPr>
    <w:sdtEndPr/>
    <w:sdtContent>
      <w:p w14:paraId="36BC363A" w14:textId="77777777" w:rsidR="007529BB" w:rsidRPr="005E0DF6" w:rsidRDefault="00913354" w:rsidP="009B6D82">
        <w:pPr>
          <w:spacing w:after="900"/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4384" behindDoc="0" locked="0" layoutInCell="1" allowOverlap="1" wp14:anchorId="2B726894" wp14:editId="5F22BF92">
              <wp:simplePos x="0" y="0"/>
              <wp:positionH relativeFrom="column">
                <wp:posOffset>4453890</wp:posOffset>
              </wp:positionH>
              <wp:positionV relativeFrom="paragraph">
                <wp:posOffset>-2540</wp:posOffset>
              </wp:positionV>
              <wp:extent cx="900384" cy="28800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384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Logo"/>
      <w:tag w:val="Logo"/>
      <w:id w:val="-161782841"/>
      <w:docPartList>
        <w:docPartGallery w:val="Custom AutoText"/>
        <w:docPartCategory w:val="Logo"/>
      </w:docPartList>
    </w:sdtPr>
    <w:sdtEndPr/>
    <w:sdtContent>
      <w:p w14:paraId="5A405A0B" w14:textId="77777777" w:rsidR="00030CDC" w:rsidRDefault="008A5AB1" w:rsidP="002350D6">
        <w:pPr>
          <w:pStyle w:val="Kopfzeile"/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2336" behindDoc="0" locked="0" layoutInCell="1" allowOverlap="1" wp14:anchorId="531C1AA8" wp14:editId="783777F8">
              <wp:simplePos x="0" y="0"/>
              <wp:positionH relativeFrom="column">
                <wp:posOffset>4453890</wp:posOffset>
              </wp:positionH>
              <wp:positionV relativeFrom="paragraph">
                <wp:posOffset>-2540</wp:posOffset>
              </wp:positionV>
              <wp:extent cx="900384" cy="2880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384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1CB3355" w14:textId="77777777" w:rsidR="00030CDC" w:rsidRDefault="00030CDC" w:rsidP="002350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E79"/>
    <w:multiLevelType w:val="hybridMultilevel"/>
    <w:tmpl w:val="00AAD2B0"/>
    <w:lvl w:ilvl="0" w:tplc="4738B1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A0A5F"/>
    <w:multiLevelType w:val="hybridMultilevel"/>
    <w:tmpl w:val="F2C616AC"/>
    <w:lvl w:ilvl="0" w:tplc="88803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551F"/>
    <w:multiLevelType w:val="hybridMultilevel"/>
    <w:tmpl w:val="B13A7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07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23A"/>
    <w:multiLevelType w:val="hybridMultilevel"/>
    <w:tmpl w:val="A60CB238"/>
    <w:lvl w:ilvl="0" w:tplc="BB1E0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E07E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900"/>
    <w:multiLevelType w:val="multilevel"/>
    <w:tmpl w:val="40AC8D1C"/>
    <w:lvl w:ilvl="0">
      <w:start w:val="1"/>
      <w:numFmt w:val="bullet"/>
      <w:pStyle w:val="Listenabsatz"/>
      <w:lvlText w:val="-"/>
      <w:lvlJc w:val="left"/>
      <w:pPr>
        <w:ind w:left="0" w:hanging="369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4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1701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041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381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2722" w:hanging="341"/>
      </w:pPr>
      <w:rPr>
        <w:rFonts w:ascii="Courier New" w:hAnsi="Courier New" w:hint="default"/>
      </w:rPr>
    </w:lvl>
  </w:abstractNum>
  <w:abstractNum w:abstractNumId="5">
    <w:nsid w:val="336854FF"/>
    <w:multiLevelType w:val="multilevel"/>
    <w:tmpl w:val="316EC102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CD61B79"/>
    <w:multiLevelType w:val="hybridMultilevel"/>
    <w:tmpl w:val="64C8E29C"/>
    <w:lvl w:ilvl="0" w:tplc="BB1E0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E07E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45DE"/>
    <w:multiLevelType w:val="hybridMultilevel"/>
    <w:tmpl w:val="2E8E7E78"/>
    <w:lvl w:ilvl="0" w:tplc="F5E6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62E1"/>
    <w:multiLevelType w:val="hybridMultilevel"/>
    <w:tmpl w:val="13087C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522CA"/>
    <w:multiLevelType w:val="hybridMultilevel"/>
    <w:tmpl w:val="9BCEA2EE"/>
    <w:lvl w:ilvl="0" w:tplc="BB1E0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E07E8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D2AF3"/>
    <w:multiLevelType w:val="hybridMultilevel"/>
    <w:tmpl w:val="DA441A2A"/>
    <w:lvl w:ilvl="0" w:tplc="BB1E0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1686D"/>
    <w:multiLevelType w:val="singleLevel"/>
    <w:tmpl w:val="66F682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45A02CA"/>
    <w:multiLevelType w:val="hybridMultilevel"/>
    <w:tmpl w:val="87D8E3C8"/>
    <w:lvl w:ilvl="0" w:tplc="FF04CDD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00D"/>
    <w:multiLevelType w:val="hybridMultilevel"/>
    <w:tmpl w:val="A55AD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TextsAlreadyFilled" w:val="True"/>
  </w:docVars>
  <w:rsids>
    <w:rsidRoot w:val="00E30A13"/>
    <w:rsid w:val="00004A5A"/>
    <w:rsid w:val="00005A77"/>
    <w:rsid w:val="00005EDA"/>
    <w:rsid w:val="00012464"/>
    <w:rsid w:val="000128CA"/>
    <w:rsid w:val="000201E3"/>
    <w:rsid w:val="000236D0"/>
    <w:rsid w:val="00030CDC"/>
    <w:rsid w:val="000350B1"/>
    <w:rsid w:val="00036E20"/>
    <w:rsid w:val="00041F01"/>
    <w:rsid w:val="000438DC"/>
    <w:rsid w:val="00045640"/>
    <w:rsid w:val="000457A0"/>
    <w:rsid w:val="0004600A"/>
    <w:rsid w:val="00055674"/>
    <w:rsid w:val="00056111"/>
    <w:rsid w:val="00077164"/>
    <w:rsid w:val="00077C33"/>
    <w:rsid w:val="000822AE"/>
    <w:rsid w:val="00092398"/>
    <w:rsid w:val="00095A62"/>
    <w:rsid w:val="0009678D"/>
    <w:rsid w:val="000A0C73"/>
    <w:rsid w:val="000A1939"/>
    <w:rsid w:val="000A408F"/>
    <w:rsid w:val="000B4174"/>
    <w:rsid w:val="000B4D1C"/>
    <w:rsid w:val="000C0D40"/>
    <w:rsid w:val="000C1770"/>
    <w:rsid w:val="000C3C46"/>
    <w:rsid w:val="000C7C7B"/>
    <w:rsid w:val="000D511F"/>
    <w:rsid w:val="000D54BD"/>
    <w:rsid w:val="000E2423"/>
    <w:rsid w:val="000E2D96"/>
    <w:rsid w:val="000E3DE4"/>
    <w:rsid w:val="000E5F67"/>
    <w:rsid w:val="000E7D74"/>
    <w:rsid w:val="000F5070"/>
    <w:rsid w:val="00104186"/>
    <w:rsid w:val="0010755C"/>
    <w:rsid w:val="00110878"/>
    <w:rsid w:val="00116C59"/>
    <w:rsid w:val="00120592"/>
    <w:rsid w:val="001226F9"/>
    <w:rsid w:val="0012456D"/>
    <w:rsid w:val="00124ACF"/>
    <w:rsid w:val="00125C11"/>
    <w:rsid w:val="001275E7"/>
    <w:rsid w:val="001305A3"/>
    <w:rsid w:val="00130D8B"/>
    <w:rsid w:val="0013162B"/>
    <w:rsid w:val="00136EE6"/>
    <w:rsid w:val="00145B65"/>
    <w:rsid w:val="0014685F"/>
    <w:rsid w:val="00160870"/>
    <w:rsid w:val="00161D6A"/>
    <w:rsid w:val="001668C8"/>
    <w:rsid w:val="00170CC0"/>
    <w:rsid w:val="00173112"/>
    <w:rsid w:val="00175112"/>
    <w:rsid w:val="00183B14"/>
    <w:rsid w:val="00185C03"/>
    <w:rsid w:val="001948D0"/>
    <w:rsid w:val="001A2FB2"/>
    <w:rsid w:val="001A2FC0"/>
    <w:rsid w:val="001A3114"/>
    <w:rsid w:val="001B1F80"/>
    <w:rsid w:val="001B2DEC"/>
    <w:rsid w:val="001B319C"/>
    <w:rsid w:val="001B3AE3"/>
    <w:rsid w:val="001B7A49"/>
    <w:rsid w:val="001C665C"/>
    <w:rsid w:val="001D4027"/>
    <w:rsid w:val="001D55AD"/>
    <w:rsid w:val="001E04F8"/>
    <w:rsid w:val="001F5C48"/>
    <w:rsid w:val="001F5CF0"/>
    <w:rsid w:val="001F71A0"/>
    <w:rsid w:val="00201500"/>
    <w:rsid w:val="00201602"/>
    <w:rsid w:val="00202BC4"/>
    <w:rsid w:val="00205CD6"/>
    <w:rsid w:val="00205EF6"/>
    <w:rsid w:val="00210093"/>
    <w:rsid w:val="0021360A"/>
    <w:rsid w:val="00214A2E"/>
    <w:rsid w:val="00216500"/>
    <w:rsid w:val="002203A5"/>
    <w:rsid w:val="00223BEC"/>
    <w:rsid w:val="00227F94"/>
    <w:rsid w:val="002327ED"/>
    <w:rsid w:val="002350D6"/>
    <w:rsid w:val="00235790"/>
    <w:rsid w:val="00237D77"/>
    <w:rsid w:val="0024574B"/>
    <w:rsid w:val="002458B2"/>
    <w:rsid w:val="00245F37"/>
    <w:rsid w:val="00247D3C"/>
    <w:rsid w:val="0025246B"/>
    <w:rsid w:val="00252AA1"/>
    <w:rsid w:val="00260001"/>
    <w:rsid w:val="00261B26"/>
    <w:rsid w:val="002625CD"/>
    <w:rsid w:val="00267E43"/>
    <w:rsid w:val="002706E6"/>
    <w:rsid w:val="00273B0D"/>
    <w:rsid w:val="00285049"/>
    <w:rsid w:val="002869B2"/>
    <w:rsid w:val="002929FC"/>
    <w:rsid w:val="00293C0B"/>
    <w:rsid w:val="00293E90"/>
    <w:rsid w:val="00295E0C"/>
    <w:rsid w:val="002A1A5A"/>
    <w:rsid w:val="002A37F0"/>
    <w:rsid w:val="002A626C"/>
    <w:rsid w:val="002A7602"/>
    <w:rsid w:val="002B1040"/>
    <w:rsid w:val="002B40AF"/>
    <w:rsid w:val="002B52AA"/>
    <w:rsid w:val="002B5C97"/>
    <w:rsid w:val="002B5EB9"/>
    <w:rsid w:val="002B6AAC"/>
    <w:rsid w:val="002C53AC"/>
    <w:rsid w:val="002D2457"/>
    <w:rsid w:val="002D2960"/>
    <w:rsid w:val="002D2F4C"/>
    <w:rsid w:val="002D3235"/>
    <w:rsid w:val="002D693C"/>
    <w:rsid w:val="002E3A43"/>
    <w:rsid w:val="002F1476"/>
    <w:rsid w:val="002F3C5E"/>
    <w:rsid w:val="002F5B4C"/>
    <w:rsid w:val="002F630F"/>
    <w:rsid w:val="002F63D4"/>
    <w:rsid w:val="00300B43"/>
    <w:rsid w:val="00300BDA"/>
    <w:rsid w:val="00305196"/>
    <w:rsid w:val="00305699"/>
    <w:rsid w:val="00305987"/>
    <w:rsid w:val="003071D8"/>
    <w:rsid w:val="003117B7"/>
    <w:rsid w:val="003147C1"/>
    <w:rsid w:val="00322BF4"/>
    <w:rsid w:val="0032358B"/>
    <w:rsid w:val="00323E6B"/>
    <w:rsid w:val="00324431"/>
    <w:rsid w:val="00326891"/>
    <w:rsid w:val="003318A0"/>
    <w:rsid w:val="00333070"/>
    <w:rsid w:val="003352F8"/>
    <w:rsid w:val="00341E81"/>
    <w:rsid w:val="00347CC9"/>
    <w:rsid w:val="00350CA0"/>
    <w:rsid w:val="0036617F"/>
    <w:rsid w:val="0037312A"/>
    <w:rsid w:val="003809D9"/>
    <w:rsid w:val="00383125"/>
    <w:rsid w:val="00393797"/>
    <w:rsid w:val="00393D91"/>
    <w:rsid w:val="00396285"/>
    <w:rsid w:val="003A3D62"/>
    <w:rsid w:val="003B6CA8"/>
    <w:rsid w:val="003D7E80"/>
    <w:rsid w:val="003E15FC"/>
    <w:rsid w:val="003E3AAA"/>
    <w:rsid w:val="003E3D3A"/>
    <w:rsid w:val="003E3F35"/>
    <w:rsid w:val="003E62A8"/>
    <w:rsid w:val="003F1DFF"/>
    <w:rsid w:val="003F20AD"/>
    <w:rsid w:val="003F5107"/>
    <w:rsid w:val="00400274"/>
    <w:rsid w:val="004059B6"/>
    <w:rsid w:val="004076B4"/>
    <w:rsid w:val="0041189F"/>
    <w:rsid w:val="00420B81"/>
    <w:rsid w:val="004228C0"/>
    <w:rsid w:val="00423A55"/>
    <w:rsid w:val="00423AF5"/>
    <w:rsid w:val="00426F5D"/>
    <w:rsid w:val="0043227E"/>
    <w:rsid w:val="0043250E"/>
    <w:rsid w:val="00433CB5"/>
    <w:rsid w:val="004372E3"/>
    <w:rsid w:val="00442A31"/>
    <w:rsid w:val="00442B90"/>
    <w:rsid w:val="004451A8"/>
    <w:rsid w:val="0044527A"/>
    <w:rsid w:val="004471EA"/>
    <w:rsid w:val="004516AF"/>
    <w:rsid w:val="0045548D"/>
    <w:rsid w:val="00461F60"/>
    <w:rsid w:val="00466C7D"/>
    <w:rsid w:val="004715F8"/>
    <w:rsid w:val="0047420B"/>
    <w:rsid w:val="00486B31"/>
    <w:rsid w:val="00486F7D"/>
    <w:rsid w:val="00490CB3"/>
    <w:rsid w:val="0049233B"/>
    <w:rsid w:val="00492888"/>
    <w:rsid w:val="00493699"/>
    <w:rsid w:val="004A1BA7"/>
    <w:rsid w:val="004A4F86"/>
    <w:rsid w:val="004B3F1D"/>
    <w:rsid w:val="004C22C1"/>
    <w:rsid w:val="004C487B"/>
    <w:rsid w:val="004D0FC4"/>
    <w:rsid w:val="004D26D8"/>
    <w:rsid w:val="004D6D95"/>
    <w:rsid w:val="004E1CAE"/>
    <w:rsid w:val="004E1D05"/>
    <w:rsid w:val="004E3FA1"/>
    <w:rsid w:val="004E6ED0"/>
    <w:rsid w:val="004E7628"/>
    <w:rsid w:val="004F25C3"/>
    <w:rsid w:val="004F5EA5"/>
    <w:rsid w:val="00501CC1"/>
    <w:rsid w:val="00540F1A"/>
    <w:rsid w:val="00542B6F"/>
    <w:rsid w:val="005447FC"/>
    <w:rsid w:val="00547CB9"/>
    <w:rsid w:val="00550E03"/>
    <w:rsid w:val="0055390D"/>
    <w:rsid w:val="005557D7"/>
    <w:rsid w:val="005625F0"/>
    <w:rsid w:val="005643CF"/>
    <w:rsid w:val="00565DF2"/>
    <w:rsid w:val="00570EA2"/>
    <w:rsid w:val="0057358B"/>
    <w:rsid w:val="00576AA7"/>
    <w:rsid w:val="00580DDC"/>
    <w:rsid w:val="00581798"/>
    <w:rsid w:val="005825FD"/>
    <w:rsid w:val="00583C45"/>
    <w:rsid w:val="00584A93"/>
    <w:rsid w:val="00585177"/>
    <w:rsid w:val="00585404"/>
    <w:rsid w:val="00593AAF"/>
    <w:rsid w:val="005A214F"/>
    <w:rsid w:val="005A33F1"/>
    <w:rsid w:val="005A5994"/>
    <w:rsid w:val="005B4974"/>
    <w:rsid w:val="005B4A77"/>
    <w:rsid w:val="005B4DE4"/>
    <w:rsid w:val="005B5E3D"/>
    <w:rsid w:val="005C3E34"/>
    <w:rsid w:val="005D1FBE"/>
    <w:rsid w:val="005D2E04"/>
    <w:rsid w:val="005D63EC"/>
    <w:rsid w:val="005D66BF"/>
    <w:rsid w:val="005D7AE4"/>
    <w:rsid w:val="005E0DF6"/>
    <w:rsid w:val="005E659E"/>
    <w:rsid w:val="005E772B"/>
    <w:rsid w:val="005F5FA7"/>
    <w:rsid w:val="0060050B"/>
    <w:rsid w:val="006063A5"/>
    <w:rsid w:val="00607667"/>
    <w:rsid w:val="00611B24"/>
    <w:rsid w:val="006205C6"/>
    <w:rsid w:val="0062067E"/>
    <w:rsid w:val="00622EAD"/>
    <w:rsid w:val="00633345"/>
    <w:rsid w:val="00634201"/>
    <w:rsid w:val="00637547"/>
    <w:rsid w:val="006402FB"/>
    <w:rsid w:val="00644F24"/>
    <w:rsid w:val="00646B9E"/>
    <w:rsid w:val="00647E1D"/>
    <w:rsid w:val="00652EEA"/>
    <w:rsid w:val="006610B8"/>
    <w:rsid w:val="00663741"/>
    <w:rsid w:val="00663F19"/>
    <w:rsid w:val="006652BB"/>
    <w:rsid w:val="00666A3F"/>
    <w:rsid w:val="00671734"/>
    <w:rsid w:val="00673912"/>
    <w:rsid w:val="00676EB9"/>
    <w:rsid w:val="0068287A"/>
    <w:rsid w:val="00687EBB"/>
    <w:rsid w:val="0069332C"/>
    <w:rsid w:val="00696CA7"/>
    <w:rsid w:val="00697575"/>
    <w:rsid w:val="00697BBF"/>
    <w:rsid w:val="006A07DC"/>
    <w:rsid w:val="006A0DDC"/>
    <w:rsid w:val="006A0E55"/>
    <w:rsid w:val="006A1A0D"/>
    <w:rsid w:val="006A3EEA"/>
    <w:rsid w:val="006A3FE5"/>
    <w:rsid w:val="006A4F6D"/>
    <w:rsid w:val="006A675C"/>
    <w:rsid w:val="006A6AED"/>
    <w:rsid w:val="006B1338"/>
    <w:rsid w:val="006C1285"/>
    <w:rsid w:val="006C4FEE"/>
    <w:rsid w:val="006C6062"/>
    <w:rsid w:val="006C7729"/>
    <w:rsid w:val="006E0E8F"/>
    <w:rsid w:val="006E5182"/>
    <w:rsid w:val="006E7833"/>
    <w:rsid w:val="006F0F94"/>
    <w:rsid w:val="006F2389"/>
    <w:rsid w:val="00703930"/>
    <w:rsid w:val="007100EA"/>
    <w:rsid w:val="007109BF"/>
    <w:rsid w:val="00711204"/>
    <w:rsid w:val="00711D8D"/>
    <w:rsid w:val="00714AC4"/>
    <w:rsid w:val="007162B8"/>
    <w:rsid w:val="00716B72"/>
    <w:rsid w:val="00721155"/>
    <w:rsid w:val="0072397F"/>
    <w:rsid w:val="007246E3"/>
    <w:rsid w:val="007322FE"/>
    <w:rsid w:val="00732B93"/>
    <w:rsid w:val="00735623"/>
    <w:rsid w:val="00736B80"/>
    <w:rsid w:val="00746B41"/>
    <w:rsid w:val="007529BB"/>
    <w:rsid w:val="00760493"/>
    <w:rsid w:val="00764552"/>
    <w:rsid w:val="00765713"/>
    <w:rsid w:val="007658F8"/>
    <w:rsid w:val="0076643D"/>
    <w:rsid w:val="00766F43"/>
    <w:rsid w:val="0076764A"/>
    <w:rsid w:val="00774A48"/>
    <w:rsid w:val="00780689"/>
    <w:rsid w:val="007818DB"/>
    <w:rsid w:val="0078399B"/>
    <w:rsid w:val="007849DF"/>
    <w:rsid w:val="00785569"/>
    <w:rsid w:val="0079024D"/>
    <w:rsid w:val="0079204C"/>
    <w:rsid w:val="00792B99"/>
    <w:rsid w:val="007A03FA"/>
    <w:rsid w:val="007A0F19"/>
    <w:rsid w:val="007A4E7A"/>
    <w:rsid w:val="007B19ED"/>
    <w:rsid w:val="007B43F0"/>
    <w:rsid w:val="007C33AF"/>
    <w:rsid w:val="007D0ACA"/>
    <w:rsid w:val="007D6AFF"/>
    <w:rsid w:val="007E0037"/>
    <w:rsid w:val="007E04B9"/>
    <w:rsid w:val="007E2223"/>
    <w:rsid w:val="007E37AA"/>
    <w:rsid w:val="007F38D7"/>
    <w:rsid w:val="007F6BD0"/>
    <w:rsid w:val="00804E8B"/>
    <w:rsid w:val="00806C40"/>
    <w:rsid w:val="00810CC8"/>
    <w:rsid w:val="00812E8A"/>
    <w:rsid w:val="00816503"/>
    <w:rsid w:val="00820C62"/>
    <w:rsid w:val="0082580B"/>
    <w:rsid w:val="008263E7"/>
    <w:rsid w:val="00833299"/>
    <w:rsid w:val="00833AE0"/>
    <w:rsid w:val="00834E4B"/>
    <w:rsid w:val="008360F6"/>
    <w:rsid w:val="00836541"/>
    <w:rsid w:val="00836BBA"/>
    <w:rsid w:val="0083739C"/>
    <w:rsid w:val="008462A2"/>
    <w:rsid w:val="00847519"/>
    <w:rsid w:val="00854F06"/>
    <w:rsid w:val="0085671F"/>
    <w:rsid w:val="00863992"/>
    <w:rsid w:val="00866EEE"/>
    <w:rsid w:val="00871188"/>
    <w:rsid w:val="00872927"/>
    <w:rsid w:val="0087339D"/>
    <w:rsid w:val="0087526B"/>
    <w:rsid w:val="008843FB"/>
    <w:rsid w:val="00884C6F"/>
    <w:rsid w:val="008A0F26"/>
    <w:rsid w:val="008A356B"/>
    <w:rsid w:val="008A5AB1"/>
    <w:rsid w:val="008B1986"/>
    <w:rsid w:val="008B2EDA"/>
    <w:rsid w:val="008B5FED"/>
    <w:rsid w:val="008C0539"/>
    <w:rsid w:val="008C251E"/>
    <w:rsid w:val="008C7D12"/>
    <w:rsid w:val="008D22E1"/>
    <w:rsid w:val="008D3561"/>
    <w:rsid w:val="008D40BB"/>
    <w:rsid w:val="008E3870"/>
    <w:rsid w:val="008E38E7"/>
    <w:rsid w:val="008E6A29"/>
    <w:rsid w:val="008F52B7"/>
    <w:rsid w:val="008F7E02"/>
    <w:rsid w:val="00907DBA"/>
    <w:rsid w:val="0091152A"/>
    <w:rsid w:val="009126E8"/>
    <w:rsid w:val="00913354"/>
    <w:rsid w:val="00917843"/>
    <w:rsid w:val="009209D9"/>
    <w:rsid w:val="00922A45"/>
    <w:rsid w:val="009261AD"/>
    <w:rsid w:val="00926B95"/>
    <w:rsid w:val="009336DF"/>
    <w:rsid w:val="0093446D"/>
    <w:rsid w:val="009405B6"/>
    <w:rsid w:val="00945493"/>
    <w:rsid w:val="00953172"/>
    <w:rsid w:val="00953626"/>
    <w:rsid w:val="00953A97"/>
    <w:rsid w:val="00954B4D"/>
    <w:rsid w:val="00954FF8"/>
    <w:rsid w:val="0095553F"/>
    <w:rsid w:val="00956308"/>
    <w:rsid w:val="00960EF3"/>
    <w:rsid w:val="00963260"/>
    <w:rsid w:val="00963D8F"/>
    <w:rsid w:val="00965224"/>
    <w:rsid w:val="00965D98"/>
    <w:rsid w:val="00967EA7"/>
    <w:rsid w:val="00971716"/>
    <w:rsid w:val="00974447"/>
    <w:rsid w:val="00976867"/>
    <w:rsid w:val="009774B8"/>
    <w:rsid w:val="009778A5"/>
    <w:rsid w:val="009807E8"/>
    <w:rsid w:val="00980C5F"/>
    <w:rsid w:val="00985F46"/>
    <w:rsid w:val="00986308"/>
    <w:rsid w:val="0098751A"/>
    <w:rsid w:val="00987E46"/>
    <w:rsid w:val="0099322A"/>
    <w:rsid w:val="00996306"/>
    <w:rsid w:val="00996D0F"/>
    <w:rsid w:val="0099742D"/>
    <w:rsid w:val="00997B72"/>
    <w:rsid w:val="009A0267"/>
    <w:rsid w:val="009B3F57"/>
    <w:rsid w:val="009B6D82"/>
    <w:rsid w:val="009C158D"/>
    <w:rsid w:val="009C298A"/>
    <w:rsid w:val="009C2D52"/>
    <w:rsid w:val="009D31E3"/>
    <w:rsid w:val="009D3991"/>
    <w:rsid w:val="009D4140"/>
    <w:rsid w:val="009D5925"/>
    <w:rsid w:val="009D5C29"/>
    <w:rsid w:val="009D7C23"/>
    <w:rsid w:val="009E3079"/>
    <w:rsid w:val="009E3518"/>
    <w:rsid w:val="009E3B92"/>
    <w:rsid w:val="009E4405"/>
    <w:rsid w:val="00A0030B"/>
    <w:rsid w:val="00A12FA3"/>
    <w:rsid w:val="00A25A37"/>
    <w:rsid w:val="00A26320"/>
    <w:rsid w:val="00A301C7"/>
    <w:rsid w:val="00A354AD"/>
    <w:rsid w:val="00A42A9C"/>
    <w:rsid w:val="00A43C12"/>
    <w:rsid w:val="00A44ADC"/>
    <w:rsid w:val="00A50A87"/>
    <w:rsid w:val="00A5359E"/>
    <w:rsid w:val="00A53E86"/>
    <w:rsid w:val="00A54457"/>
    <w:rsid w:val="00A54EC4"/>
    <w:rsid w:val="00A56DE2"/>
    <w:rsid w:val="00A5788C"/>
    <w:rsid w:val="00A61E8A"/>
    <w:rsid w:val="00A6420A"/>
    <w:rsid w:val="00A65D28"/>
    <w:rsid w:val="00A678AD"/>
    <w:rsid w:val="00A816F6"/>
    <w:rsid w:val="00A82CB4"/>
    <w:rsid w:val="00A9010A"/>
    <w:rsid w:val="00A90E74"/>
    <w:rsid w:val="00A97277"/>
    <w:rsid w:val="00A9728F"/>
    <w:rsid w:val="00AA3A42"/>
    <w:rsid w:val="00AA4678"/>
    <w:rsid w:val="00AA58C3"/>
    <w:rsid w:val="00AB037D"/>
    <w:rsid w:val="00AB3AC0"/>
    <w:rsid w:val="00AB3FE2"/>
    <w:rsid w:val="00AC6386"/>
    <w:rsid w:val="00AC749B"/>
    <w:rsid w:val="00AD1084"/>
    <w:rsid w:val="00AD3D24"/>
    <w:rsid w:val="00AD52B5"/>
    <w:rsid w:val="00AD5D8A"/>
    <w:rsid w:val="00AD7DFC"/>
    <w:rsid w:val="00AE3411"/>
    <w:rsid w:val="00AE3628"/>
    <w:rsid w:val="00AE6067"/>
    <w:rsid w:val="00AF589C"/>
    <w:rsid w:val="00AF6F78"/>
    <w:rsid w:val="00B024B6"/>
    <w:rsid w:val="00B05C0D"/>
    <w:rsid w:val="00B06D84"/>
    <w:rsid w:val="00B1373D"/>
    <w:rsid w:val="00B15205"/>
    <w:rsid w:val="00B17C35"/>
    <w:rsid w:val="00B24161"/>
    <w:rsid w:val="00B244D8"/>
    <w:rsid w:val="00B266DE"/>
    <w:rsid w:val="00B26D18"/>
    <w:rsid w:val="00B27125"/>
    <w:rsid w:val="00B30284"/>
    <w:rsid w:val="00B30426"/>
    <w:rsid w:val="00B342EE"/>
    <w:rsid w:val="00B40333"/>
    <w:rsid w:val="00B5179B"/>
    <w:rsid w:val="00B56879"/>
    <w:rsid w:val="00B63E98"/>
    <w:rsid w:val="00B66375"/>
    <w:rsid w:val="00B70D26"/>
    <w:rsid w:val="00B720F3"/>
    <w:rsid w:val="00B73AFD"/>
    <w:rsid w:val="00B750C3"/>
    <w:rsid w:val="00B76B48"/>
    <w:rsid w:val="00B77045"/>
    <w:rsid w:val="00B774C8"/>
    <w:rsid w:val="00B82B30"/>
    <w:rsid w:val="00B8704E"/>
    <w:rsid w:val="00B91DA7"/>
    <w:rsid w:val="00BA26BA"/>
    <w:rsid w:val="00BA53A2"/>
    <w:rsid w:val="00BA7408"/>
    <w:rsid w:val="00BB5B1A"/>
    <w:rsid w:val="00BB6318"/>
    <w:rsid w:val="00BB643D"/>
    <w:rsid w:val="00BC62AC"/>
    <w:rsid w:val="00BD1949"/>
    <w:rsid w:val="00BE3BD9"/>
    <w:rsid w:val="00BE3D44"/>
    <w:rsid w:val="00BE49B2"/>
    <w:rsid w:val="00BE4AEE"/>
    <w:rsid w:val="00BF06CB"/>
    <w:rsid w:val="00BF6A7F"/>
    <w:rsid w:val="00C0282A"/>
    <w:rsid w:val="00C03077"/>
    <w:rsid w:val="00C04C19"/>
    <w:rsid w:val="00C064BD"/>
    <w:rsid w:val="00C11FFD"/>
    <w:rsid w:val="00C13E18"/>
    <w:rsid w:val="00C211B5"/>
    <w:rsid w:val="00C2493B"/>
    <w:rsid w:val="00C30B39"/>
    <w:rsid w:val="00C32915"/>
    <w:rsid w:val="00C339CB"/>
    <w:rsid w:val="00C36547"/>
    <w:rsid w:val="00C45327"/>
    <w:rsid w:val="00C45FD1"/>
    <w:rsid w:val="00C46057"/>
    <w:rsid w:val="00C507C6"/>
    <w:rsid w:val="00C53238"/>
    <w:rsid w:val="00C564D9"/>
    <w:rsid w:val="00C56984"/>
    <w:rsid w:val="00C56EBD"/>
    <w:rsid w:val="00C571DD"/>
    <w:rsid w:val="00C63878"/>
    <w:rsid w:val="00C63A6B"/>
    <w:rsid w:val="00C63B07"/>
    <w:rsid w:val="00C66E4C"/>
    <w:rsid w:val="00C7075A"/>
    <w:rsid w:val="00C73105"/>
    <w:rsid w:val="00C73479"/>
    <w:rsid w:val="00C76CA7"/>
    <w:rsid w:val="00C817D3"/>
    <w:rsid w:val="00C83A8C"/>
    <w:rsid w:val="00C863EE"/>
    <w:rsid w:val="00C8738B"/>
    <w:rsid w:val="00C92104"/>
    <w:rsid w:val="00C9299F"/>
    <w:rsid w:val="00C9668A"/>
    <w:rsid w:val="00CA2F4F"/>
    <w:rsid w:val="00CA638C"/>
    <w:rsid w:val="00CA6E7F"/>
    <w:rsid w:val="00CB18FE"/>
    <w:rsid w:val="00CC0186"/>
    <w:rsid w:val="00CC0262"/>
    <w:rsid w:val="00CC34E7"/>
    <w:rsid w:val="00CC3816"/>
    <w:rsid w:val="00CC4E03"/>
    <w:rsid w:val="00CC51D0"/>
    <w:rsid w:val="00CD197B"/>
    <w:rsid w:val="00CE1475"/>
    <w:rsid w:val="00CE2698"/>
    <w:rsid w:val="00CE2C5D"/>
    <w:rsid w:val="00CF1357"/>
    <w:rsid w:val="00CF5505"/>
    <w:rsid w:val="00CF792B"/>
    <w:rsid w:val="00D013D2"/>
    <w:rsid w:val="00D0281E"/>
    <w:rsid w:val="00D064FA"/>
    <w:rsid w:val="00D07DEF"/>
    <w:rsid w:val="00D16D04"/>
    <w:rsid w:val="00D20CAD"/>
    <w:rsid w:val="00D20E58"/>
    <w:rsid w:val="00D21B9A"/>
    <w:rsid w:val="00D27979"/>
    <w:rsid w:val="00D32C3C"/>
    <w:rsid w:val="00D32F4C"/>
    <w:rsid w:val="00D33A16"/>
    <w:rsid w:val="00D40901"/>
    <w:rsid w:val="00D40B58"/>
    <w:rsid w:val="00D4326F"/>
    <w:rsid w:val="00D47751"/>
    <w:rsid w:val="00D55A41"/>
    <w:rsid w:val="00D56DAD"/>
    <w:rsid w:val="00D6210A"/>
    <w:rsid w:val="00D73E5F"/>
    <w:rsid w:val="00D75C13"/>
    <w:rsid w:val="00D80137"/>
    <w:rsid w:val="00D96432"/>
    <w:rsid w:val="00D97765"/>
    <w:rsid w:val="00D97846"/>
    <w:rsid w:val="00DA0DF6"/>
    <w:rsid w:val="00DA7BD1"/>
    <w:rsid w:val="00DC0E02"/>
    <w:rsid w:val="00DD3658"/>
    <w:rsid w:val="00DF0A7F"/>
    <w:rsid w:val="00DF65B8"/>
    <w:rsid w:val="00E0034D"/>
    <w:rsid w:val="00E01213"/>
    <w:rsid w:val="00E0258B"/>
    <w:rsid w:val="00E02E39"/>
    <w:rsid w:val="00E07BE8"/>
    <w:rsid w:val="00E15D47"/>
    <w:rsid w:val="00E204F1"/>
    <w:rsid w:val="00E227B0"/>
    <w:rsid w:val="00E2325E"/>
    <w:rsid w:val="00E242E7"/>
    <w:rsid w:val="00E258DA"/>
    <w:rsid w:val="00E26F58"/>
    <w:rsid w:val="00E26FD4"/>
    <w:rsid w:val="00E30A13"/>
    <w:rsid w:val="00E42C66"/>
    <w:rsid w:val="00E53B66"/>
    <w:rsid w:val="00E5588B"/>
    <w:rsid w:val="00E57D2A"/>
    <w:rsid w:val="00E621D7"/>
    <w:rsid w:val="00E6344C"/>
    <w:rsid w:val="00E700EB"/>
    <w:rsid w:val="00E708E5"/>
    <w:rsid w:val="00E71AEC"/>
    <w:rsid w:val="00E71C21"/>
    <w:rsid w:val="00E74FD2"/>
    <w:rsid w:val="00E75C7F"/>
    <w:rsid w:val="00E767AF"/>
    <w:rsid w:val="00E831C5"/>
    <w:rsid w:val="00E84477"/>
    <w:rsid w:val="00EA0841"/>
    <w:rsid w:val="00EA2309"/>
    <w:rsid w:val="00EA36DC"/>
    <w:rsid w:val="00EA7F10"/>
    <w:rsid w:val="00EB314F"/>
    <w:rsid w:val="00EB5367"/>
    <w:rsid w:val="00EB63C9"/>
    <w:rsid w:val="00EC1D78"/>
    <w:rsid w:val="00EC2C14"/>
    <w:rsid w:val="00EC780D"/>
    <w:rsid w:val="00ED0AB1"/>
    <w:rsid w:val="00ED15B5"/>
    <w:rsid w:val="00ED4538"/>
    <w:rsid w:val="00EE4535"/>
    <w:rsid w:val="00EE54EB"/>
    <w:rsid w:val="00EF0A95"/>
    <w:rsid w:val="00EF3701"/>
    <w:rsid w:val="00F0118E"/>
    <w:rsid w:val="00F061E7"/>
    <w:rsid w:val="00F07F82"/>
    <w:rsid w:val="00F10358"/>
    <w:rsid w:val="00F16EC0"/>
    <w:rsid w:val="00F2042B"/>
    <w:rsid w:val="00F22AEE"/>
    <w:rsid w:val="00F256F4"/>
    <w:rsid w:val="00F45466"/>
    <w:rsid w:val="00F54D3C"/>
    <w:rsid w:val="00F574DA"/>
    <w:rsid w:val="00F57BF9"/>
    <w:rsid w:val="00F65775"/>
    <w:rsid w:val="00F73385"/>
    <w:rsid w:val="00F761B5"/>
    <w:rsid w:val="00F855B0"/>
    <w:rsid w:val="00F91429"/>
    <w:rsid w:val="00F93F0E"/>
    <w:rsid w:val="00F944F1"/>
    <w:rsid w:val="00F96F27"/>
    <w:rsid w:val="00FA0215"/>
    <w:rsid w:val="00FA123C"/>
    <w:rsid w:val="00FA4667"/>
    <w:rsid w:val="00FB06F5"/>
    <w:rsid w:val="00FB09DF"/>
    <w:rsid w:val="00FB1790"/>
    <w:rsid w:val="00FB3650"/>
    <w:rsid w:val="00FB3C35"/>
    <w:rsid w:val="00FB76EE"/>
    <w:rsid w:val="00FC54D2"/>
    <w:rsid w:val="00FC5EBD"/>
    <w:rsid w:val="00FC7BAD"/>
    <w:rsid w:val="00FD2799"/>
    <w:rsid w:val="00FD30FA"/>
    <w:rsid w:val="00FD5FF1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BB3206E"/>
  <w15:docId w15:val="{4D9E5E70-8BAE-4F9B-B925-34D62C4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CB3"/>
    <w:pPr>
      <w:spacing w:line="40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0DF6"/>
    <w:pPr>
      <w:keepNext/>
      <w:keepLines/>
      <w:numPr>
        <w:numId w:val="10"/>
      </w:numPr>
      <w:ind w:left="284" w:hanging="284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7547"/>
    <w:pPr>
      <w:keepNext/>
      <w:keepLines/>
      <w:numPr>
        <w:ilvl w:val="1"/>
        <w:numId w:val="1"/>
      </w:numPr>
      <w:ind w:left="426" w:hanging="426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3754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5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75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75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75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75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75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50D6"/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2350D6"/>
    <w:rPr>
      <w:sz w:val="21"/>
      <w:lang w:val="en-GB"/>
    </w:rPr>
  </w:style>
  <w:style w:type="paragraph" w:styleId="Fuzeile">
    <w:name w:val="footer"/>
    <w:basedOn w:val="Standard"/>
    <w:link w:val="FuzeileZchn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30CDC"/>
    <w:rPr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semiHidden/>
    <w:rsid w:val="00820C62"/>
    <w:rPr>
      <w:color w:val="808080"/>
    </w:rPr>
  </w:style>
  <w:style w:type="table" w:styleId="Tabellenraster">
    <w:name w:val="Table Grid"/>
    <w:basedOn w:val="NormaleTabelle"/>
    <w:uiPriority w:val="59"/>
    <w:rsid w:val="004B3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_Address"/>
    <w:basedOn w:val="Standard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Standard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0E5F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0DF6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547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7547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547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7547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7547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75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2EE"/>
    <w:pPr>
      <w:numPr>
        <w:numId w:val="9"/>
      </w:numPr>
      <w:contextualSpacing/>
    </w:pPr>
    <w:rPr>
      <w:noProof/>
      <w:lang w:val="en-GB"/>
    </w:rPr>
  </w:style>
  <w:style w:type="paragraph" w:customStyle="1" w:styleId="Headline">
    <w:name w:val="Headline"/>
    <w:basedOn w:val="Standard"/>
    <w:qFormat/>
    <w:rsid w:val="008A5AB1"/>
    <w:rPr>
      <w:b/>
      <w:lang w:val="en-GB"/>
    </w:rPr>
  </w:style>
  <w:style w:type="paragraph" w:styleId="Textkrper">
    <w:name w:val="Body Text"/>
    <w:basedOn w:val="Standard"/>
    <w:link w:val="TextkrperZchn"/>
    <w:semiHidden/>
    <w:rsid w:val="00170CC0"/>
    <w:pPr>
      <w:spacing w:line="240" w:lineRule="auto"/>
    </w:pPr>
    <w:rPr>
      <w:rFonts w:eastAsia="Times New Roman"/>
      <w:sz w:val="22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170CC0"/>
    <w:rPr>
      <w:rFonts w:eastAsia="Times New Roman"/>
      <w:sz w:val="22"/>
      <w:lang w:val="en-GB" w:eastAsia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E6A2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6A29"/>
    <w:rPr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0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06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067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p04113\AppData\Roaming\Microsoft\Templates\Engl_Media_Release_final_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06939E5314790892D9780C34D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4BF2-19D0-4A61-934E-FE67E1FE0FD5}"/>
      </w:docPartPr>
      <w:docPartBody>
        <w:p w:rsidR="00393818" w:rsidRDefault="00393818">
          <w:pPr>
            <w:pStyle w:val="61206939E5314790892D9780C34D15E2"/>
          </w:pPr>
          <w:r>
            <w:rPr>
              <w:rStyle w:val="Platzhaltertext"/>
              <w:color w:val="000000" w:themeColor="text1"/>
              <w:lang w:val="en-GB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DINNextW1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818"/>
    <w:rsid w:val="00043180"/>
    <w:rsid w:val="00080E30"/>
    <w:rsid w:val="0013311F"/>
    <w:rsid w:val="0022192B"/>
    <w:rsid w:val="00334E8B"/>
    <w:rsid w:val="00393818"/>
    <w:rsid w:val="00405CA5"/>
    <w:rsid w:val="004C427A"/>
    <w:rsid w:val="006C08D7"/>
    <w:rsid w:val="006D4CEF"/>
    <w:rsid w:val="00712CB1"/>
    <w:rsid w:val="008F2E42"/>
    <w:rsid w:val="00986290"/>
    <w:rsid w:val="00D120CB"/>
    <w:rsid w:val="00DB19D5"/>
    <w:rsid w:val="00ED54D8"/>
    <w:rsid w:val="00F548C3"/>
    <w:rsid w:val="00F706B1"/>
    <w:rsid w:val="00F8520E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9D5"/>
    <w:rPr>
      <w:color w:val="808080"/>
    </w:rPr>
  </w:style>
  <w:style w:type="paragraph" w:customStyle="1" w:styleId="61206939E5314790892D9780C34D15E2">
    <w:name w:val="61206939E5314790892D9780C34D15E2"/>
    <w:rsid w:val="00DB19D5"/>
  </w:style>
  <w:style w:type="paragraph" w:customStyle="1" w:styleId="23087E039353420C89AB68F4F5F87EC0">
    <w:name w:val="23087E039353420C89AB68F4F5F87EC0"/>
    <w:rsid w:val="00DB19D5"/>
  </w:style>
  <w:style w:type="paragraph" w:customStyle="1" w:styleId="1E21D44F035948D78FEB41F20A98F151">
    <w:name w:val="1E21D44F035948D78FEB41F20A98F151"/>
    <w:rsid w:val="00DB19D5"/>
  </w:style>
  <w:style w:type="paragraph" w:customStyle="1" w:styleId="C2299F6A24A44CFAAF8162080A9A9DF5">
    <w:name w:val="C2299F6A24A44CFAAF8162080A9A9DF5"/>
    <w:rsid w:val="00DB1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CAE0-C1B8-43DC-9724-F5E50C4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Engl_Media_Release_final_PS.dotx</Template>
  <TotalTime>0</TotalTime>
  <Pages>3</Pages>
  <Words>413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ZigWare GmbH / ZigNet GmbH</Company>
  <LinksUpToDate>false</LinksUpToDate>
  <CharactersWithSpaces>3009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Obst, Julia</dc:creator>
  <cp:lastModifiedBy>Falko Müller</cp:lastModifiedBy>
  <cp:revision>14</cp:revision>
  <cp:lastPrinted>2018-04-09T12:29:00Z</cp:lastPrinted>
  <dcterms:created xsi:type="dcterms:W3CDTF">2018-02-19T07:45:00Z</dcterms:created>
  <dcterms:modified xsi:type="dcterms:W3CDTF">2018-04-09T12:30:00Z</dcterms:modified>
</cp:coreProperties>
</file>